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1A" w:rsidRDefault="00A34F1A" w:rsidP="00A34F1A">
      <w:pPr>
        <w:pStyle w:val="a3"/>
        <w:spacing w:before="0" w:beforeAutospacing="0" w:after="0" w:afterAutospacing="0" w:line="240" w:lineRule="atLeast"/>
        <w:ind w:firstLine="15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0000FF"/>
          <w:bdr w:val="none" w:sz="0" w:space="0" w:color="auto" w:frame="1"/>
        </w:rPr>
        <w:t>Единый урок по безопасности в сети Интернет</w:t>
      </w:r>
    </w:p>
    <w:p w:rsidR="00A34F1A" w:rsidRDefault="00A34F1A" w:rsidP="00A34F1A">
      <w:pPr>
        <w:pStyle w:val="a3"/>
        <w:spacing w:before="0" w:beforeAutospacing="0" w:after="0" w:afterAutospacing="0" w:line="240" w:lineRule="atLeast"/>
        <w:ind w:firstLine="708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 Российских школах проходит Единый урок по безопасности в Интернет. Инициатором   проведения Единого урока  выступила спикер Совета Федерации Федерального Собрания   Российской Федерации В.И. Матвиенко. Единый урок проходит при активной поддержке </w:t>
      </w:r>
      <w:proofErr w:type="spellStart"/>
      <w:r>
        <w:rPr>
          <w:color w:val="000000"/>
          <w:bdr w:val="none" w:sz="0" w:space="0" w:color="auto" w:frame="1"/>
        </w:rPr>
        <w:t>Минобрнауки</w:t>
      </w:r>
      <w:proofErr w:type="spellEnd"/>
      <w:r>
        <w:rPr>
          <w:color w:val="000000"/>
          <w:bdr w:val="none" w:sz="0" w:space="0" w:color="auto" w:frame="1"/>
        </w:rPr>
        <w:t> РФ,   </w:t>
      </w:r>
      <w:proofErr w:type="spellStart"/>
      <w:r>
        <w:rPr>
          <w:color w:val="000000"/>
          <w:bdr w:val="none" w:sz="0" w:space="0" w:color="auto" w:frame="1"/>
        </w:rPr>
        <w:t>Минкомсвязи</w:t>
      </w:r>
      <w:proofErr w:type="spellEnd"/>
      <w:r>
        <w:rPr>
          <w:color w:val="000000"/>
          <w:bdr w:val="none" w:sz="0" w:space="0" w:color="auto" w:frame="1"/>
        </w:rPr>
        <w:t> РФ, Института развития Интернета,  федеральных и региональных органов власти,   а также представителей </w:t>
      </w:r>
      <w:proofErr w:type="gramStart"/>
      <w:r>
        <w:rPr>
          <w:color w:val="000000"/>
          <w:bdr w:val="none" w:sz="0" w:space="0" w:color="auto" w:frame="1"/>
        </w:rPr>
        <w:t>интернет-отрасли</w:t>
      </w:r>
      <w:proofErr w:type="gramEnd"/>
      <w:r>
        <w:rPr>
          <w:color w:val="000000"/>
          <w:bdr w:val="none" w:sz="0" w:space="0" w:color="auto" w:frame="1"/>
        </w:rPr>
        <w:t> и общественных организаций. Единый урок   представляет собой цикл мероприятий для школьников,  направленных на повышение уровня   </w:t>
      </w:r>
      <w:proofErr w:type="spellStart"/>
      <w:r>
        <w:rPr>
          <w:color w:val="000000"/>
          <w:bdr w:val="none" w:sz="0" w:space="0" w:color="auto" w:frame="1"/>
        </w:rPr>
        <w:t>кибербезопасности</w:t>
      </w:r>
      <w:proofErr w:type="spellEnd"/>
      <w:r>
        <w:rPr>
          <w:color w:val="000000"/>
          <w:bdr w:val="none" w:sz="0" w:space="0" w:color="auto" w:frame="1"/>
        </w:rPr>
        <w:t>   и цифровой грамотности, а также на обеспечение внимания  родительской и   педагогической общественности к проблеме обеспечения безопасностии развития детей в  информационном   пространстве.</w:t>
      </w:r>
    </w:p>
    <w:p w:rsidR="00A34F1A" w:rsidRDefault="00A34F1A" w:rsidP="00A34F1A">
      <w:pPr>
        <w:pStyle w:val="a3"/>
        <w:spacing w:before="0" w:beforeAutospacing="0" w:after="0" w:afterAutospacing="0" w:line="240" w:lineRule="atLeast"/>
        <w:ind w:firstLine="708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Единый урок для </w:t>
      </w:r>
      <w:proofErr w:type="gramStart"/>
      <w:r>
        <w:rPr>
          <w:color w:val="000000"/>
          <w:bdr w:val="none" w:sz="0" w:space="0" w:color="auto" w:frame="1"/>
        </w:rPr>
        <w:t>детей</w:t>
      </w:r>
      <w:proofErr w:type="gramEnd"/>
      <w:r>
        <w:rPr>
          <w:color w:val="000000"/>
          <w:bdr w:val="none" w:sz="0" w:space="0" w:color="auto" w:frame="1"/>
        </w:rPr>
        <w:t> возможно провести в следующих формах, которые могут   быть использованы как отдельно,  так и совместно:</w:t>
      </w:r>
    </w:p>
    <w:p w:rsidR="00A34F1A" w:rsidRDefault="00A34F1A" w:rsidP="00A34F1A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         Проведение традиционного урока, классного часа и деловой игры.</w:t>
      </w:r>
    </w:p>
    <w:p w:rsidR="00A34F1A" w:rsidRDefault="00A34F1A" w:rsidP="00A34F1A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         Демонстрация мультфильма и/или видео-урока.</w:t>
      </w:r>
    </w:p>
    <w:p w:rsidR="00A34F1A" w:rsidRDefault="00A34F1A" w:rsidP="00A34F1A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3.         Проведение Всероссийской контрольной работы по информационной безопасности (онлайн-тест)     на портале   Единого урока для детей</w:t>
      </w:r>
      <w:hyperlink r:id="rId4" w:history="1">
        <w:r>
          <w:rPr>
            <w:rStyle w:val="a4"/>
            <w:color w:val="0000FF"/>
            <w:bdr w:val="none" w:sz="0" w:space="0" w:color="auto" w:frame="1"/>
          </w:rPr>
          <w:t>www.Единыйурок.дети</w:t>
        </w:r>
      </w:hyperlink>
      <w:r>
        <w:rPr>
          <w:color w:val="0000FF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> По окончании </w:t>
      </w:r>
      <w:proofErr w:type="gramStart"/>
      <w:r>
        <w:rPr>
          <w:color w:val="000000"/>
          <w:bdr w:val="none" w:sz="0" w:space="0" w:color="auto" w:frame="1"/>
        </w:rPr>
        <w:t>тестируемому</w:t>
      </w:r>
      <w:proofErr w:type="gramEnd"/>
      <w:r>
        <w:rPr>
          <w:color w:val="000000"/>
          <w:bdr w:val="none" w:sz="0" w:space="0" w:color="auto" w:frame="1"/>
        </w:rPr>
        <w:t>   выдается сертификат,  позволяющий оценить знания и выставить оценку.   В тесте выдача вопросов выдается случайным  образом из бассейна  вопросов.</w:t>
      </w:r>
    </w:p>
    <w:p w:rsidR="00A34F1A" w:rsidRDefault="00A34F1A" w:rsidP="00A34F1A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4.        Организация участия детей в международном квесте (онлайн-конкурсе) по цифровой   грамотности   «</w:t>
      </w:r>
      <w:proofErr w:type="spellStart"/>
      <w:r>
        <w:rPr>
          <w:color w:val="000000"/>
          <w:bdr w:val="none" w:sz="0" w:space="0" w:color="auto" w:frame="1"/>
        </w:rPr>
        <w:t>Сетевичок</w:t>
      </w:r>
      <w:proofErr w:type="spellEnd"/>
      <w:r>
        <w:rPr>
          <w:color w:val="000000"/>
          <w:bdr w:val="none" w:sz="0" w:space="0" w:color="auto" w:frame="1"/>
        </w:rPr>
        <w:t>» на </w:t>
      </w:r>
      <w:proofErr w:type="spellStart"/>
      <w:r>
        <w:rPr>
          <w:color w:val="000000"/>
          <w:bdr w:val="none" w:sz="0" w:space="0" w:color="auto" w:frame="1"/>
        </w:rPr>
        <w:t>сайте</w:t>
      </w:r>
      <w:hyperlink r:id="rId5" w:history="1">
        <w:proofErr w:type="spellEnd"/>
        <w:r>
          <w:rPr>
            <w:rStyle w:val="a4"/>
            <w:color w:val="0000FF"/>
            <w:bdr w:val="none" w:sz="0" w:space="0" w:color="auto" w:frame="1"/>
          </w:rPr>
          <w:t>www.Сетевичок.рф</w:t>
        </w:r>
      </w:hyperlink>
      <w:r>
        <w:rPr>
          <w:color w:val="0000FF"/>
          <w:bdr w:val="none" w:sz="0" w:space="0" w:color="auto" w:frame="1"/>
        </w:rPr>
        <w:t>.</w:t>
      </w:r>
    </w:p>
    <w:p w:rsidR="00A34F1A" w:rsidRDefault="00A34F1A" w:rsidP="00A34F1A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color w:val="000000"/>
        </w:rPr>
      </w:pPr>
      <w:r>
        <w:rPr>
          <w:color w:val="333333"/>
          <w:bdr w:val="none" w:sz="0" w:space="0" w:color="auto" w:frame="1"/>
        </w:rPr>
        <w:t xml:space="preserve">5.         </w:t>
      </w:r>
      <w:r>
        <w:rPr>
          <w:color w:val="000000"/>
          <w:bdr w:val="none" w:sz="0" w:space="0" w:color="auto" w:frame="1"/>
        </w:rPr>
        <w:t xml:space="preserve">Подготовить и выдвинуть различные творческие работы и Интернет-ресурсы на                     Национальную премию в области информационного пространства детства "Премия </w:t>
      </w:r>
      <w:proofErr w:type="spellStart"/>
      <w:r>
        <w:rPr>
          <w:color w:val="000000"/>
          <w:bdr w:val="none" w:sz="0" w:space="0" w:color="auto" w:frame="1"/>
        </w:rPr>
        <w:t>Сетевичок</w:t>
      </w:r>
      <w:proofErr w:type="spellEnd"/>
      <w:r>
        <w:rPr>
          <w:color w:val="000000"/>
          <w:bdr w:val="none" w:sz="0" w:space="0" w:color="auto" w:frame="1"/>
        </w:rPr>
        <w:t xml:space="preserve">"                               и Всероссийский конкурс социальной рекламы на тему информационной безопасности детей на </w:t>
      </w:r>
      <w:proofErr w:type="spellStart"/>
      <w:r>
        <w:rPr>
          <w:color w:val="000000"/>
          <w:bdr w:val="none" w:sz="0" w:space="0" w:color="auto" w:frame="1"/>
        </w:rPr>
        <w:t>сайте</w:t>
      </w:r>
      <w:hyperlink r:id="rId6" w:history="1">
        <w:r>
          <w:rPr>
            <w:rStyle w:val="a4"/>
            <w:color w:val="0000FF"/>
            <w:bdr w:val="none" w:sz="0" w:space="0" w:color="auto" w:frame="1"/>
          </w:rPr>
          <w:t>www.премиясетевичок.рф</w:t>
        </w:r>
        <w:proofErr w:type="spellEnd"/>
      </w:hyperlink>
      <w:r>
        <w:rPr>
          <w:color w:val="333333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>а в октябре организовать участие детей в «народном голосовании» за участников конкурсов.</w:t>
      </w:r>
    </w:p>
    <w:p w:rsidR="00A34F1A" w:rsidRDefault="00A34F1A" w:rsidP="00A34F1A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6.        Участие родителей в опросе на сайте проект "</w:t>
      </w:r>
      <w:proofErr w:type="spellStart"/>
      <w:r>
        <w:rPr>
          <w:color w:val="000000"/>
          <w:bdr w:val="none" w:sz="0" w:space="0" w:color="auto" w:frame="1"/>
        </w:rPr>
        <w:t>Сетевичок</w:t>
      </w:r>
      <w:proofErr w:type="spellEnd"/>
      <w:r>
        <w:rPr>
          <w:color w:val="000000"/>
          <w:bdr w:val="none" w:sz="0" w:space="0" w:color="auto" w:frame="1"/>
        </w:rPr>
        <w:t>" </w:t>
      </w:r>
      <w:hyperlink r:id="rId7" w:history="1">
        <w:r>
          <w:rPr>
            <w:rStyle w:val="a4"/>
            <w:color w:val="0000FF"/>
            <w:bdr w:val="none" w:sz="0" w:space="0" w:color="auto" w:frame="1"/>
          </w:rPr>
          <w:t>www.родители.сетевичок.рф</w:t>
        </w:r>
      </w:hyperlink>
    </w:p>
    <w:p w:rsidR="00A34F1A" w:rsidRDefault="00A34F1A" w:rsidP="00A34F1A">
      <w:pPr>
        <w:pStyle w:val="a3"/>
      </w:pPr>
      <w:r>
        <w:t> </w:t>
      </w:r>
    </w:p>
    <w:p w:rsidR="00A34F1A" w:rsidRDefault="00A34F1A" w:rsidP="00A34F1A">
      <w:pPr>
        <w:pStyle w:val="a3"/>
        <w:jc w:val="center"/>
      </w:pPr>
      <w:r>
        <w:rPr>
          <w:rStyle w:val="a4"/>
          <w:rFonts w:ascii="Times New Roman CYR" w:hAnsi="Times New Roman CYR" w:cs="Times New Roman CYR"/>
          <w:color w:val="000000"/>
        </w:rPr>
        <w:t xml:space="preserve">Рекомендуемые сайты в сети </w:t>
      </w:r>
      <w:r>
        <w:rPr>
          <w:rStyle w:val="a4"/>
          <w:color w:val="000000"/>
        </w:rPr>
        <w:t>«</w:t>
      </w:r>
      <w:r>
        <w:rPr>
          <w:rStyle w:val="a4"/>
          <w:rFonts w:ascii="Times New Roman CYR" w:hAnsi="Times New Roman CYR" w:cs="Times New Roman CYR"/>
          <w:color w:val="000000"/>
        </w:rPr>
        <w:t>Интернет</w:t>
      </w:r>
      <w:r>
        <w:rPr>
          <w:rStyle w:val="a4"/>
          <w:color w:val="000000"/>
        </w:rPr>
        <w:t xml:space="preserve">» </w:t>
      </w:r>
      <w:r>
        <w:rPr>
          <w:rStyle w:val="a4"/>
          <w:rFonts w:ascii="Times New Roman CYR" w:hAnsi="Times New Roman CYR" w:cs="Times New Roman CYR"/>
          <w:color w:val="000000"/>
        </w:rPr>
        <w:t>для использования в процессе обучения основам информационной безопасности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1. </w:t>
      </w:r>
      <w:hyperlink r:id="rId8" w:history="1">
        <w:r>
          <w:rPr>
            <w:rStyle w:val="a5"/>
            <w:rFonts w:ascii="Times New Roman CYR" w:hAnsi="Times New Roman CYR" w:cs="Times New Roman CYR"/>
          </w:rPr>
          <w:t>http://www.apkpro.ru</w:t>
        </w:r>
      </w:hyperlink>
      <w:r>
        <w:rPr>
          <w:rFonts w:ascii="Times New Roman CYR" w:hAnsi="Times New Roman CYR" w:cs="Times New Roman CYR"/>
          <w:color w:val="000000"/>
        </w:rPr>
        <w:t>;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2. </w:t>
      </w:r>
      <w:hyperlink r:id="rId9" w:history="1">
        <w:r>
          <w:rPr>
            <w:rStyle w:val="a5"/>
            <w:rFonts w:ascii="Times New Roman CYR" w:hAnsi="Times New Roman CYR" w:cs="Times New Roman CYR"/>
          </w:rPr>
          <w:t>http://сетевичок.рф</w:t>
        </w:r>
      </w:hyperlink>
      <w:r>
        <w:rPr>
          <w:rFonts w:ascii="Times New Roman CYR" w:hAnsi="Times New Roman CYR" w:cs="Times New Roman CYR"/>
          <w:color w:val="000000"/>
        </w:rPr>
        <w:t xml:space="preserve">; 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3. </w:t>
      </w:r>
      <w:hyperlink r:id="rId10" w:history="1">
        <w:r>
          <w:rPr>
            <w:rStyle w:val="a5"/>
            <w:rFonts w:ascii="Times New Roman CYR" w:hAnsi="Times New Roman CYR" w:cs="Times New Roman CYR"/>
          </w:rPr>
          <w:t>http://window.edu.ru</w:t>
        </w:r>
      </w:hyperlink>
      <w:r>
        <w:rPr>
          <w:rFonts w:ascii="Times New Roman CYR" w:hAnsi="Times New Roman CYR" w:cs="Times New Roman CYR"/>
          <w:color w:val="000000"/>
        </w:rPr>
        <w:t>;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4. </w:t>
      </w:r>
      <w:hyperlink r:id="rId11" w:history="1">
        <w:r>
          <w:rPr>
            <w:rStyle w:val="a5"/>
            <w:rFonts w:ascii="Times New Roman CYR" w:hAnsi="Times New Roman CYR" w:cs="Times New Roman CYR"/>
          </w:rPr>
          <w:t>https://gu.spb.ru</w:t>
        </w:r>
      </w:hyperlink>
      <w:r>
        <w:rPr>
          <w:rFonts w:ascii="Times New Roman CYR" w:hAnsi="Times New Roman CYR" w:cs="Times New Roman CYR"/>
          <w:color w:val="000000"/>
        </w:rPr>
        <w:t>;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5. </w:t>
      </w:r>
      <w:hyperlink r:id="rId12" w:history="1">
        <w:r>
          <w:rPr>
            <w:rStyle w:val="a5"/>
            <w:rFonts w:ascii="Times New Roman CYR" w:hAnsi="Times New Roman CYR" w:cs="Times New Roman CYR"/>
          </w:rPr>
          <w:t>http://Единыйурок.рф</w:t>
        </w:r>
      </w:hyperlink>
      <w:r>
        <w:rPr>
          <w:rFonts w:ascii="Times New Roman CYR" w:hAnsi="Times New Roman CYR" w:cs="Times New Roman CYR"/>
          <w:color w:val="000000"/>
        </w:rPr>
        <w:t xml:space="preserve">; 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6. </w:t>
      </w:r>
      <w:hyperlink r:id="rId13" w:history="1">
        <w:r>
          <w:rPr>
            <w:rStyle w:val="a5"/>
            <w:rFonts w:ascii="Times New Roman CYR" w:hAnsi="Times New Roman CYR" w:cs="Times New Roman CYR"/>
          </w:rPr>
          <w:t>https://sledcom.ru</w:t>
        </w:r>
      </w:hyperlink>
      <w:r>
        <w:rPr>
          <w:rFonts w:ascii="Times New Roman CYR" w:hAnsi="Times New Roman CYR" w:cs="Times New Roman CYR"/>
          <w:color w:val="000000"/>
        </w:rPr>
        <w:t xml:space="preserve">; 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7. </w:t>
      </w:r>
      <w:hyperlink r:id="rId14" w:history="1">
        <w:r>
          <w:rPr>
            <w:rStyle w:val="a5"/>
            <w:rFonts w:ascii="Times New Roman CYR" w:hAnsi="Times New Roman CYR" w:cs="Times New Roman CYR"/>
          </w:rPr>
          <w:t>http://fond-detyam.ru</w:t>
        </w:r>
      </w:hyperlink>
      <w:r>
        <w:rPr>
          <w:rFonts w:ascii="Times New Roman CYR" w:hAnsi="Times New Roman CYR" w:cs="Times New Roman CYR"/>
          <w:color w:val="000000"/>
        </w:rPr>
        <w:t xml:space="preserve">; 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8. </w:t>
      </w:r>
      <w:hyperlink r:id="rId15" w:history="1">
        <w:r>
          <w:rPr>
            <w:rStyle w:val="a5"/>
            <w:rFonts w:ascii="Times New Roman CYR" w:hAnsi="Times New Roman CYR" w:cs="Times New Roman CYR"/>
          </w:rPr>
          <w:t>http://www.ya-roditel.ru</w:t>
        </w:r>
      </w:hyperlink>
      <w:r>
        <w:rPr>
          <w:rFonts w:ascii="Times New Roman CYR" w:hAnsi="Times New Roman CYR" w:cs="Times New Roman CYR"/>
          <w:color w:val="000000"/>
        </w:rPr>
        <w:t xml:space="preserve">; 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lastRenderedPageBreak/>
        <w:t xml:space="preserve">9. </w:t>
      </w:r>
      <w:hyperlink r:id="rId16" w:history="1">
        <w:r>
          <w:rPr>
            <w:rStyle w:val="a5"/>
            <w:rFonts w:ascii="Times New Roman CYR" w:hAnsi="Times New Roman CYR" w:cs="Times New Roman CYR"/>
          </w:rPr>
          <w:t>https://edu.gov.ru</w:t>
        </w:r>
      </w:hyperlink>
      <w:r>
        <w:rPr>
          <w:rFonts w:ascii="Times New Roman CYR" w:hAnsi="Times New Roman CYR" w:cs="Times New Roman CYR"/>
          <w:color w:val="000000"/>
        </w:rPr>
        <w:t>;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10. </w:t>
      </w:r>
      <w:hyperlink r:id="rId17" w:history="1">
        <w:r>
          <w:rPr>
            <w:rStyle w:val="a5"/>
            <w:rFonts w:ascii="Times New Roman CYR" w:hAnsi="Times New Roman CYR" w:cs="Times New Roman CYR"/>
          </w:rPr>
          <w:t>https://игра-интернет.рф</w:t>
        </w:r>
      </w:hyperlink>
      <w:r>
        <w:rPr>
          <w:rFonts w:ascii="Times New Roman CYR" w:hAnsi="Times New Roman CYR" w:cs="Times New Roman CYR"/>
          <w:color w:val="000000"/>
        </w:rPr>
        <w:t>;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11. </w:t>
      </w:r>
      <w:hyperlink r:id="rId18" w:history="1">
        <w:r>
          <w:rPr>
            <w:rStyle w:val="a5"/>
            <w:rFonts w:ascii="Times New Roman CYR" w:hAnsi="Times New Roman CYR" w:cs="Times New Roman CYR"/>
          </w:rPr>
          <w:t>https://fcprc.ru</w:t>
        </w:r>
      </w:hyperlink>
      <w:r>
        <w:rPr>
          <w:rFonts w:ascii="Times New Roman CYR" w:hAnsi="Times New Roman CYR" w:cs="Times New Roman CYR"/>
          <w:color w:val="000000"/>
        </w:rPr>
        <w:t>;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12. </w:t>
      </w:r>
      <w:hyperlink r:id="rId19" w:history="1">
        <w:r>
          <w:rPr>
            <w:rStyle w:val="a5"/>
            <w:rFonts w:ascii="Times New Roman CYR" w:hAnsi="Times New Roman CYR" w:cs="Times New Roman CYR"/>
          </w:rPr>
          <w:t>https://rkn.gov.ru</w:t>
        </w:r>
      </w:hyperlink>
      <w:r>
        <w:rPr>
          <w:rFonts w:ascii="Times New Roman CYR" w:hAnsi="Times New Roman CYR" w:cs="Times New Roman CYR"/>
          <w:color w:val="000000"/>
        </w:rPr>
        <w:t>;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13. </w:t>
      </w:r>
      <w:hyperlink r:id="rId20" w:history="1">
        <w:r>
          <w:rPr>
            <w:rStyle w:val="a5"/>
            <w:rFonts w:ascii="Times New Roman CYR" w:hAnsi="Times New Roman CYR" w:cs="Times New Roman CYR"/>
          </w:rPr>
          <w:t>https://мвд.рф</w:t>
        </w:r>
      </w:hyperlink>
      <w:r>
        <w:rPr>
          <w:rFonts w:ascii="Times New Roman CYR" w:hAnsi="Times New Roman CYR" w:cs="Times New Roman CYR"/>
          <w:color w:val="000000"/>
        </w:rPr>
        <w:t xml:space="preserve">; 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14. </w:t>
      </w:r>
      <w:hyperlink r:id="rId21" w:history="1">
        <w:r>
          <w:rPr>
            <w:rStyle w:val="a5"/>
            <w:rFonts w:ascii="Times New Roman CYR" w:hAnsi="Times New Roman CYR" w:cs="Times New Roman CYR"/>
          </w:rPr>
          <w:t>http://rospotrebnadzor.ru</w:t>
        </w:r>
      </w:hyperlink>
      <w:r>
        <w:rPr>
          <w:rFonts w:ascii="Times New Roman CYR" w:hAnsi="Times New Roman CYR" w:cs="Times New Roman CYR"/>
          <w:color w:val="000000"/>
        </w:rPr>
        <w:t>;</w:t>
      </w:r>
    </w:p>
    <w:p w:rsidR="00A34F1A" w:rsidRDefault="00A34F1A" w:rsidP="00A34F1A">
      <w:pPr>
        <w:pStyle w:val="a3"/>
      </w:pPr>
      <w:r>
        <w:rPr>
          <w:rFonts w:ascii="Times New Roman CYR" w:hAnsi="Times New Roman CYR" w:cs="Times New Roman CYR"/>
          <w:color w:val="000000"/>
        </w:rPr>
        <w:t xml:space="preserve">15. </w:t>
      </w:r>
      <w:hyperlink r:id="rId22" w:history="1">
        <w:r>
          <w:rPr>
            <w:rStyle w:val="a5"/>
            <w:rFonts w:ascii="Times New Roman CYR" w:hAnsi="Times New Roman CYR" w:cs="Times New Roman CYR"/>
          </w:rPr>
          <w:t>http://Единыйурок.дети</w:t>
        </w:r>
      </w:hyperlink>
      <w:r>
        <w:rPr>
          <w:rFonts w:ascii="Times New Roman CYR" w:hAnsi="Times New Roman CYR" w:cs="Times New Roman CYR"/>
        </w:rPr>
        <w:t>;</w:t>
      </w:r>
    </w:p>
    <w:p w:rsidR="00A34F1A" w:rsidRDefault="00A34F1A" w:rsidP="00A34F1A">
      <w:pPr>
        <w:pStyle w:val="a3"/>
      </w:pPr>
      <w:r>
        <w:t>16.</w:t>
      </w:r>
      <w:hyperlink r:id="rId23" w:history="1">
        <w:r>
          <w:rPr>
            <w:rStyle w:val="a5"/>
          </w:rPr>
          <w:t>http://www.gogul.tv</w:t>
        </w:r>
      </w:hyperlink>
      <w:r>
        <w:t>;</w:t>
      </w:r>
    </w:p>
    <w:p w:rsidR="00A34F1A" w:rsidRDefault="00A34F1A" w:rsidP="00A34F1A">
      <w:pPr>
        <w:pStyle w:val="a3"/>
      </w:pPr>
      <w:r>
        <w:t>17.</w:t>
      </w:r>
      <w:hyperlink r:id="rId24" w:history="1">
        <w:r>
          <w:rPr>
            <w:rStyle w:val="a5"/>
          </w:rPr>
          <w:t>http://school.yandex.ru</w:t>
        </w:r>
      </w:hyperlink>
      <w:r>
        <w:t>;</w:t>
      </w:r>
    </w:p>
    <w:p w:rsidR="00A34F1A" w:rsidRDefault="00A34F1A" w:rsidP="00A34F1A">
      <w:pPr>
        <w:pStyle w:val="a3"/>
      </w:pPr>
      <w:r>
        <w:t>18.</w:t>
      </w:r>
      <w:hyperlink r:id="rId25" w:history="1">
        <w:r>
          <w:rPr>
            <w:rStyle w:val="a5"/>
          </w:rPr>
          <w:t>http://netpolice.ru</w:t>
        </w:r>
      </w:hyperlink>
      <w:r>
        <w:t>;</w:t>
      </w:r>
    </w:p>
    <w:p w:rsidR="00A34F1A" w:rsidRDefault="00A34F1A" w:rsidP="00A34F1A">
      <w:pPr>
        <w:pStyle w:val="a3"/>
      </w:pPr>
      <w:r>
        <w:t>19.</w:t>
      </w:r>
      <w:hyperlink r:id="rId26" w:history="1">
        <w:r>
          <w:rPr>
            <w:rStyle w:val="a5"/>
          </w:rPr>
          <w:t>http://explore.live.com</w:t>
        </w:r>
      </w:hyperlink>
      <w:r>
        <w:t>;</w:t>
      </w:r>
    </w:p>
    <w:p w:rsidR="00A34F1A" w:rsidRDefault="00A34F1A" w:rsidP="00A34F1A">
      <w:pPr>
        <w:pStyle w:val="a3"/>
      </w:pPr>
      <w:r>
        <w:t>20.</w:t>
      </w:r>
      <w:hyperlink r:id="rId27" w:history="1">
        <w:r>
          <w:rPr>
            <w:rStyle w:val="a5"/>
          </w:rPr>
          <w:t>http://kontrol.info</w:t>
        </w:r>
      </w:hyperlink>
      <w:r>
        <w:t>;</w:t>
      </w:r>
    </w:p>
    <w:p w:rsidR="00A34F1A" w:rsidRDefault="00A34F1A" w:rsidP="00A34F1A">
      <w:pPr>
        <w:pStyle w:val="a3"/>
      </w:pPr>
      <w:r>
        <w:t>21.</w:t>
      </w:r>
      <w:hyperlink r:id="rId28" w:history="1">
        <w:r>
          <w:rPr>
            <w:rStyle w:val="a5"/>
          </w:rPr>
          <w:t>http://securitylab.ru</w:t>
        </w:r>
      </w:hyperlink>
      <w:r>
        <w:t>;</w:t>
      </w:r>
    </w:p>
    <w:p w:rsidR="00A34F1A" w:rsidRDefault="00A34F1A" w:rsidP="00A34F1A">
      <w:pPr>
        <w:pStyle w:val="a3"/>
      </w:pPr>
      <w:r>
        <w:t>22.</w:t>
      </w:r>
      <w:hyperlink r:id="rId29" w:history="1">
        <w:r>
          <w:rPr>
            <w:rStyle w:val="a5"/>
          </w:rPr>
          <w:t>http://handycache.ru</w:t>
        </w:r>
      </w:hyperlink>
      <w:r>
        <w:t>;</w:t>
      </w:r>
    </w:p>
    <w:p w:rsidR="00A34F1A" w:rsidRDefault="00A34F1A" w:rsidP="00A34F1A">
      <w:pPr>
        <w:pStyle w:val="a3"/>
      </w:pPr>
      <w:r>
        <w:t>23.</w:t>
      </w:r>
      <w:hyperlink r:id="rId30" w:history="1">
        <w:r>
          <w:rPr>
            <w:rStyle w:val="a5"/>
          </w:rPr>
          <w:t>http://adblockplus.org</w:t>
        </w:r>
      </w:hyperlink>
    </w:p>
    <w:p w:rsidR="00A34F1A" w:rsidRDefault="00A34F1A" w:rsidP="00A34F1A">
      <w:pPr>
        <w:pStyle w:val="a3"/>
      </w:pPr>
      <w:r>
        <w:t>24.</w:t>
      </w:r>
      <w:hyperlink r:id="rId31" w:history="1">
        <w:r>
          <w:rPr>
            <w:rStyle w:val="a5"/>
          </w:rPr>
          <w:t>http://newestsoft.com</w:t>
        </w:r>
      </w:hyperlink>
    </w:p>
    <w:p w:rsidR="00A34F1A" w:rsidRDefault="00A34F1A" w:rsidP="00A34F1A">
      <w:pPr>
        <w:pStyle w:val="a3"/>
      </w:pPr>
      <w:r>
        <w:t>25.</w:t>
      </w:r>
      <w:hyperlink r:id="rId32" w:history="1">
        <w:r>
          <w:rPr>
            <w:rStyle w:val="a5"/>
          </w:rPr>
          <w:t>http://cp.s-soft.org/</w:t>
        </w:r>
      </w:hyperlink>
    </w:p>
    <w:p w:rsidR="00A34F1A" w:rsidRDefault="00A34F1A" w:rsidP="00A34F1A">
      <w:pPr>
        <w:pStyle w:val="a3"/>
      </w:pPr>
      <w:r>
        <w:t> </w:t>
      </w:r>
    </w:p>
    <w:p w:rsidR="004A7B8D" w:rsidRDefault="004A7B8D"/>
    <w:sectPr w:rsidR="004A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F1A"/>
    <w:rsid w:val="004A7B8D"/>
    <w:rsid w:val="00A3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4F1A"/>
    <w:rPr>
      <w:b/>
      <w:bCs/>
    </w:rPr>
  </w:style>
  <w:style w:type="character" w:styleId="a5">
    <w:name w:val="Hyperlink"/>
    <w:basedOn w:val="a0"/>
    <w:uiPriority w:val="99"/>
    <w:semiHidden/>
    <w:unhideWhenUsed/>
    <w:rsid w:val="00A34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s://sledcom.ru/" TargetMode="External"/><Relationship Id="rId18" Type="http://schemas.openxmlformats.org/officeDocument/2006/relationships/hyperlink" Target="https://fcprc.ru/" TargetMode="External"/><Relationship Id="rId26" Type="http://schemas.openxmlformats.org/officeDocument/2006/relationships/hyperlink" Target="http://explore.liv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spotrebnadzo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&#1088;&#1086;&#1076;&#1080;&#1090;&#1077;&#1083;&#1080;.&#1089;&#1077;&#1090;&#1077;&#1074;&#1080;&#1095;&#1086;&#1082;.&#1088;&#1092;/" TargetMode="External"/><Relationship Id="rId12" Type="http://schemas.openxmlformats.org/officeDocument/2006/relationships/hyperlink" Target="http://xn--d1abkefqip0a2f.xn--p1ai/" TargetMode="External"/><Relationship Id="rId17" Type="http://schemas.openxmlformats.org/officeDocument/2006/relationships/hyperlink" Target="https://xn----7sbikand4bbyfwe.xn--p1ai/" TargetMode="External"/><Relationship Id="rId25" Type="http://schemas.openxmlformats.org/officeDocument/2006/relationships/hyperlink" Target="http://netpolice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.gov.ru/" TargetMode="External"/><Relationship Id="rId20" Type="http://schemas.openxmlformats.org/officeDocument/2006/relationships/hyperlink" Target="https://xn--b1aew.xn--p1ai/" TargetMode="External"/><Relationship Id="rId29" Type="http://schemas.openxmlformats.org/officeDocument/2006/relationships/hyperlink" Target="http://handycach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87;&#1088;&#1077;&#1084;&#1080;&#1103;&#1089;&#1077;&#1090;&#1077;&#1074;&#1080;&#1095;&#1086;&#1082;.&#1088;&#1092;/" TargetMode="External"/><Relationship Id="rId11" Type="http://schemas.openxmlformats.org/officeDocument/2006/relationships/hyperlink" Target="https://gu.spb.ru/" TargetMode="External"/><Relationship Id="rId24" Type="http://schemas.openxmlformats.org/officeDocument/2006/relationships/hyperlink" Target="http://school.yandex.ru" TargetMode="External"/><Relationship Id="rId32" Type="http://schemas.openxmlformats.org/officeDocument/2006/relationships/hyperlink" Target="http://cp.s-soft.org/" TargetMode="External"/><Relationship Id="rId5" Type="http://schemas.openxmlformats.org/officeDocument/2006/relationships/hyperlink" Target="http://www.&#1089;&#1077;&#1090;&#1077;&#1074;&#1080;&#1095;&#1086;&#1082;.&#1088;&#1092;/" TargetMode="External"/><Relationship Id="rId15" Type="http://schemas.openxmlformats.org/officeDocument/2006/relationships/hyperlink" Target="http://www.ya-roditel.ru/" TargetMode="External"/><Relationship Id="rId23" Type="http://schemas.openxmlformats.org/officeDocument/2006/relationships/hyperlink" Target="http://www.gogul.tv" TargetMode="External"/><Relationship Id="rId28" Type="http://schemas.openxmlformats.org/officeDocument/2006/relationships/hyperlink" Target="http://securitylab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rkn.gov.ru/" TargetMode="External"/><Relationship Id="rId31" Type="http://schemas.openxmlformats.org/officeDocument/2006/relationships/hyperlink" Target="http://newestsoft.com" TargetMode="External"/><Relationship Id="rId4" Type="http://schemas.openxmlformats.org/officeDocument/2006/relationships/hyperlink" Target="http://www.&#1077;&#1076;&#1080;&#1085;&#1099;&#1081;&#1091;&#1088;&#1086;&#1082;.&#1076;&#1077;&#1090;&#1080;/" TargetMode="External"/><Relationship Id="rId9" Type="http://schemas.openxmlformats.org/officeDocument/2006/relationships/hyperlink" Target="http://xn--b1afankxqj2c.xn--p1ai/" TargetMode="External"/><Relationship Id="rId14" Type="http://schemas.openxmlformats.org/officeDocument/2006/relationships/hyperlink" Target="http://fond-detyam.ru/" TargetMode="External"/><Relationship Id="rId22" Type="http://schemas.openxmlformats.org/officeDocument/2006/relationships/hyperlink" Target="http://xn--d1abkefqip0a2f.xn--d1acj3b/" TargetMode="External"/><Relationship Id="rId27" Type="http://schemas.openxmlformats.org/officeDocument/2006/relationships/hyperlink" Target="http://kontrol.info" TargetMode="External"/><Relationship Id="rId30" Type="http://schemas.openxmlformats.org/officeDocument/2006/relationships/hyperlink" Target="http://adblockplu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2021-06-17T04:52:00Z</dcterms:created>
  <dcterms:modified xsi:type="dcterms:W3CDTF">2021-06-17T04:53:00Z</dcterms:modified>
</cp:coreProperties>
</file>